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 Wars Lego 75212</w:t>
      </w:r>
    </w:p>
    <w:p>
      <w:pPr>
        <w:spacing w:before="0" w:after="500" w:line="264" w:lineRule="auto"/>
      </w:pPr>
      <w:r>
        <w:rPr>
          <w:rFonts w:ascii="calibri" w:hAnsi="calibri" w:eastAsia="calibri" w:cs="calibri"/>
          <w:sz w:val="36"/>
          <w:szCs w:val="36"/>
          <w:b/>
        </w:rPr>
        <w:t xml:space="preserve">Star Wars to marka, która w ciągu wielu lat swojego istnienia zdołała skupić wokół siebie całą rzeszę wiernych fanów znających na wylot każdy detal tej wciągającej, ogromnej historii. Kupują też oni zestawy Lego, taki jak chociażby 75212, czyli sławny Sokół Millenium.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fanów </w:t>
      </w:r>
      <w:r>
        <w:rPr>
          <w:rFonts w:ascii="calibri" w:hAnsi="calibri" w:eastAsia="calibri" w:cs="calibri"/>
          <w:sz w:val="24"/>
          <w:szCs w:val="24"/>
          <w:b/>
        </w:rPr>
        <w:t xml:space="preserve">Star Wars</w:t>
      </w:r>
      <w:r>
        <w:rPr>
          <w:rFonts w:ascii="calibri" w:hAnsi="calibri" w:eastAsia="calibri" w:cs="calibri"/>
          <w:sz w:val="24"/>
          <w:szCs w:val="24"/>
        </w:rPr>
        <w:t xml:space="preserve"> bardzo częste jest także zamiłowanie do klocków </w:t>
      </w:r>
      <w:r>
        <w:rPr>
          <w:rFonts w:ascii="calibri" w:hAnsi="calibri" w:eastAsia="calibri" w:cs="calibri"/>
          <w:sz w:val="24"/>
          <w:szCs w:val="24"/>
          <w:b/>
        </w:rPr>
        <w:t xml:space="preserve">Lego</w:t>
      </w:r>
      <w:r>
        <w:rPr>
          <w:rFonts w:ascii="calibri" w:hAnsi="calibri" w:eastAsia="calibri" w:cs="calibri"/>
          <w:sz w:val="24"/>
          <w:szCs w:val="24"/>
        </w:rPr>
        <w:t xml:space="preserve">. Nie bez powodu - te dwie marki już od wielu lat prowadzą ścisłą współpracę, dzięki czemu przygody z dużego ekranu mogą być potem odgrywane w zaciszu własnego domu - chociażby przy pomocy zestawu </w:t>
      </w:r>
      <w:r>
        <w:rPr>
          <w:rFonts w:ascii="calibri" w:hAnsi="calibri" w:eastAsia="calibri" w:cs="calibri"/>
          <w:sz w:val="24"/>
          <w:szCs w:val="24"/>
          <w:b/>
        </w:rPr>
        <w:t xml:space="preserve">75212</w:t>
      </w:r>
      <w:r>
        <w:rPr>
          <w:rFonts w:ascii="calibri" w:hAnsi="calibri" w:eastAsia="calibri" w:cs="calibri"/>
          <w:sz w:val="24"/>
          <w:szCs w:val="24"/>
        </w:rPr>
        <w:t xml:space="preserve">, czyli sławnego na całą Odległą Galaktykę Sokoła Millenium.</w:t>
      </w:r>
    </w:p>
    <w:p>
      <w:pPr>
        <w:spacing w:before="0" w:after="300"/>
      </w:pPr>
    </w:p>
    <w:p>
      <w:pPr>
        <w:spacing w:before="0" w:after="500" w:line="264" w:lineRule="auto"/>
      </w:pPr>
      <w:r>
        <w:rPr>
          <w:rFonts w:ascii="calibri" w:hAnsi="calibri" w:eastAsia="calibri" w:cs="calibri"/>
          <w:sz w:val="36"/>
          <w:szCs w:val="36"/>
          <w:b/>
        </w:rPr>
        <w:t xml:space="preserve">Star Wars - zestaw Lego 75212</w:t>
      </w:r>
    </w:p>
    <w:p>
      <w:pPr>
        <w:spacing w:before="0" w:after="300"/>
      </w:pPr>
      <w:r>
        <w:rPr>
          <w:rFonts w:ascii="calibri" w:hAnsi="calibri" w:eastAsia="calibri" w:cs="calibri"/>
          <w:sz w:val="24"/>
          <w:szCs w:val="24"/>
        </w:rPr>
        <w:t xml:space="preserve">Dzięki jednej z najnowszych propozycji duńskiego giganta także i Wy możecie wziąć udział w przygodach, jakie co chwile przeżywają Han Solo oraz jego wierny kompan Chewbacca. Dołączy do Was także Lando Calrissan, poprzedni właściciel statku, który przegrał go w karty.</w:t>
      </w:r>
    </w:p>
    <w:p>
      <w:pPr>
        <w:spacing w:before="0" w:after="300"/>
      </w:pPr>
    </w:p>
    <w:p>
      <w:pPr>
        <w:spacing w:before="0" w:after="500" w:line="264" w:lineRule="auto"/>
      </w:pPr>
      <w:r>
        <w:rPr>
          <w:rFonts w:ascii="calibri" w:hAnsi="calibri" w:eastAsia="calibri" w:cs="calibri"/>
          <w:sz w:val="36"/>
          <w:szCs w:val="36"/>
          <w:b/>
        </w:rPr>
        <w:t xml:space="preserve">Dlaczego taki dobry?</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Star Wars Lego 75212</w:t>
      </w:r>
      <w:r>
        <w:rPr>
          <w:rFonts w:ascii="calibri" w:hAnsi="calibri" w:eastAsia="calibri" w:cs="calibri"/>
          <w:sz w:val="24"/>
          <w:szCs w:val="24"/>
        </w:rPr>
        <w:t xml:space="preserve"> to zestaw, który za priorytet postawił sobie ukazanie jak największej liczby szczegółów jednego z najszybszych w gwiezdnej sadze okrętów. Możecie zajrzeć do kabiny kapitana, a także poszczególnych ładowni. W wolnej chwili stoczycie także pojedynek w szachy z kudłatym przyjacielem Hana, czyli Chewbaccą. Zasiądź za sterami i wyrusz w poszukiwaniu chwały!</w:t>
      </w:r>
    </w:p>
    <w:p>
      <w:pPr>
        <w:spacing w:before="0" w:after="300"/>
      </w:pPr>
      <w:hyperlink r:id="rId7" w:history="1">
        <w:r>
          <w:rPr>
            <w:rFonts w:ascii="calibri" w:hAnsi="calibri" w:eastAsia="calibri" w:cs="calibri"/>
            <w:color w:val="0000FF"/>
            <w:sz w:val="24"/>
            <w:szCs w:val="24"/>
            <w:u w:val="single"/>
          </w:rPr>
          <w:t xml:space="preserve">star wars lego 75212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pl/p/LEGO-Star-Wars-75212-Sokol-Millennium/4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2026-01-31T11:13:22+01:00</dcterms:created>
  <dcterms:modified xsi:type="dcterms:W3CDTF">2026-01-31T11:13:22+01:00</dcterms:modified>
</cp:coreProperties>
</file>

<file path=docProps/custom.xml><?xml version="1.0" encoding="utf-8"?>
<Properties xmlns="http://schemas.openxmlformats.org/officeDocument/2006/custom-properties" xmlns:vt="http://schemas.openxmlformats.org/officeDocument/2006/docPropsVTypes"/>
</file>